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05CD6345" w:rsidR="00742D99" w:rsidRPr="00142534"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techninio projekto parengimo</w:t>
      </w:r>
      <w:r w:rsidR="00B2675C">
        <w:rPr>
          <w:sz w:val="20"/>
          <w:szCs w:val="20"/>
        </w:rPr>
        <w:t xml:space="preserve"> </w:t>
      </w:r>
      <w:r w:rsidR="007F265B" w:rsidRPr="00142534">
        <w:rPr>
          <w:sz w:val="20"/>
          <w:szCs w:val="20"/>
        </w:rPr>
        <w:t>paslaugos</w:t>
      </w:r>
      <w:r w:rsidR="001F31F0" w:rsidRPr="00142534">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801B9F" w:rsidRPr="00645A12" w14:paraId="3824DCFA" w14:textId="77777777" w:rsidTr="00645A12">
        <w:trPr>
          <w:trHeight w:val="315"/>
        </w:trPr>
        <w:tc>
          <w:tcPr>
            <w:tcW w:w="3256" w:type="dxa"/>
            <w:noWrap/>
            <w:hideMark/>
          </w:tcPr>
          <w:p w14:paraId="4E2AC035" w14:textId="73B2D965" w:rsidR="00801B9F" w:rsidRPr="00801B9F" w:rsidRDefault="00801B9F" w:rsidP="00801B9F">
            <w:pPr>
              <w:ind w:firstLine="0"/>
              <w:jc w:val="center"/>
              <w:rPr>
                <w:rFonts w:eastAsia="Times New Roman" w:cs="Arial"/>
                <w:sz w:val="20"/>
                <w:szCs w:val="20"/>
                <w:lang w:eastAsia="lt-LT"/>
              </w:rPr>
            </w:pPr>
            <w:bookmarkStart w:id="0" w:name="_Hlk179801892"/>
            <w:r w:rsidRPr="00801B9F">
              <w:rPr>
                <w:sz w:val="20"/>
                <w:szCs w:val="20"/>
              </w:rPr>
              <w:t>E1N34A0901</w:t>
            </w:r>
          </w:p>
        </w:tc>
        <w:tc>
          <w:tcPr>
            <w:tcW w:w="6372" w:type="dxa"/>
            <w:noWrap/>
            <w:hideMark/>
          </w:tcPr>
          <w:p w14:paraId="591C9249" w14:textId="473E99C5" w:rsidR="00801B9F" w:rsidRPr="00801B9F" w:rsidRDefault="00801B9F" w:rsidP="00801B9F">
            <w:pPr>
              <w:ind w:firstLine="0"/>
              <w:rPr>
                <w:rFonts w:eastAsia="Times New Roman" w:cs="Arial"/>
                <w:sz w:val="20"/>
                <w:szCs w:val="20"/>
                <w:lang w:eastAsia="lt-LT"/>
              </w:rPr>
            </w:pPr>
            <w:r w:rsidRPr="00801B9F">
              <w:rPr>
                <w:sz w:val="20"/>
                <w:szCs w:val="20"/>
              </w:rPr>
              <w:t xml:space="preserve">J. Basanavičiaus g. 54, </w:t>
            </w:r>
            <w:proofErr w:type="spellStart"/>
            <w:r w:rsidRPr="00801B9F">
              <w:rPr>
                <w:sz w:val="20"/>
                <w:szCs w:val="20"/>
              </w:rPr>
              <w:t>Narvydžių</w:t>
            </w:r>
            <w:proofErr w:type="spellEnd"/>
            <w:r w:rsidRPr="00801B9F">
              <w:rPr>
                <w:sz w:val="20"/>
                <w:szCs w:val="20"/>
              </w:rPr>
              <w:t xml:space="preserve"> k., Skuodo sen., Skuodo r. sav.</w:t>
            </w:r>
          </w:p>
        </w:tc>
      </w:tr>
      <w:tr w:rsidR="00801B9F" w:rsidRPr="00645A12" w14:paraId="07E948B8" w14:textId="77777777" w:rsidTr="00645A12">
        <w:trPr>
          <w:trHeight w:val="315"/>
        </w:trPr>
        <w:tc>
          <w:tcPr>
            <w:tcW w:w="3256" w:type="dxa"/>
            <w:noWrap/>
            <w:hideMark/>
          </w:tcPr>
          <w:p w14:paraId="793E3038" w14:textId="696E2570" w:rsidR="00801B9F" w:rsidRPr="00801B9F" w:rsidRDefault="00801B9F" w:rsidP="00801B9F">
            <w:pPr>
              <w:ind w:firstLine="0"/>
              <w:jc w:val="center"/>
              <w:rPr>
                <w:rFonts w:eastAsia="Times New Roman" w:cs="Arial"/>
                <w:sz w:val="20"/>
                <w:szCs w:val="20"/>
                <w:lang w:eastAsia="lt-LT"/>
              </w:rPr>
            </w:pPr>
            <w:r w:rsidRPr="00801B9F">
              <w:rPr>
                <w:sz w:val="20"/>
                <w:szCs w:val="20"/>
              </w:rPr>
              <w:t>E1N34A6009</w:t>
            </w:r>
          </w:p>
        </w:tc>
        <w:tc>
          <w:tcPr>
            <w:tcW w:w="6372" w:type="dxa"/>
            <w:noWrap/>
            <w:hideMark/>
          </w:tcPr>
          <w:p w14:paraId="61CCC688" w14:textId="0F184997" w:rsidR="00801B9F" w:rsidRPr="00801B9F" w:rsidRDefault="00801B9F" w:rsidP="00801B9F">
            <w:pPr>
              <w:ind w:firstLine="0"/>
              <w:rPr>
                <w:rFonts w:eastAsia="Times New Roman" w:cs="Arial"/>
                <w:sz w:val="20"/>
                <w:szCs w:val="20"/>
                <w:lang w:eastAsia="lt-LT"/>
              </w:rPr>
            </w:pPr>
            <w:r w:rsidRPr="00801B9F">
              <w:rPr>
                <w:sz w:val="20"/>
                <w:szCs w:val="20"/>
              </w:rPr>
              <w:t>Žemaičių Kalvarijos g. 58, Paežerės Rūdaičių k., Platelių sen., Plungės r. sav.</w:t>
            </w:r>
          </w:p>
        </w:tc>
      </w:tr>
      <w:tr w:rsidR="00801B9F" w:rsidRPr="00645A12" w14:paraId="0214D6FF" w14:textId="77777777" w:rsidTr="00645A12">
        <w:trPr>
          <w:trHeight w:val="315"/>
        </w:trPr>
        <w:tc>
          <w:tcPr>
            <w:tcW w:w="3256" w:type="dxa"/>
            <w:noWrap/>
            <w:hideMark/>
          </w:tcPr>
          <w:p w14:paraId="1B97713F" w14:textId="110A3935" w:rsidR="00801B9F" w:rsidRPr="00801B9F" w:rsidRDefault="00801B9F" w:rsidP="00801B9F">
            <w:pPr>
              <w:ind w:firstLine="0"/>
              <w:jc w:val="center"/>
              <w:rPr>
                <w:rFonts w:eastAsia="Times New Roman" w:cs="Arial"/>
                <w:sz w:val="20"/>
                <w:szCs w:val="20"/>
                <w:lang w:eastAsia="lt-LT"/>
              </w:rPr>
            </w:pPr>
            <w:r w:rsidRPr="00801B9F">
              <w:rPr>
                <w:sz w:val="20"/>
                <w:szCs w:val="20"/>
              </w:rPr>
              <w:t>E1N3489389</w:t>
            </w:r>
          </w:p>
        </w:tc>
        <w:tc>
          <w:tcPr>
            <w:tcW w:w="6372" w:type="dxa"/>
            <w:noWrap/>
            <w:hideMark/>
          </w:tcPr>
          <w:p w14:paraId="1BE02C6B" w14:textId="74774262" w:rsidR="00801B9F" w:rsidRPr="00801B9F" w:rsidRDefault="00801B9F" w:rsidP="00801B9F">
            <w:pPr>
              <w:ind w:firstLine="0"/>
              <w:rPr>
                <w:rFonts w:eastAsia="Times New Roman" w:cs="Arial"/>
                <w:sz w:val="20"/>
                <w:szCs w:val="20"/>
                <w:lang w:eastAsia="lt-LT"/>
              </w:rPr>
            </w:pPr>
            <w:r w:rsidRPr="00801B9F">
              <w:rPr>
                <w:sz w:val="20"/>
                <w:szCs w:val="20"/>
              </w:rPr>
              <w:t>Alsėdžių g. 1C, Brizgų k., Ryškėnų sen., Telšių r. sav.</w:t>
            </w:r>
          </w:p>
        </w:tc>
      </w:tr>
      <w:tr w:rsidR="00801B9F" w:rsidRPr="00645A12" w14:paraId="72E19758" w14:textId="77777777" w:rsidTr="00645A12">
        <w:trPr>
          <w:trHeight w:val="315"/>
        </w:trPr>
        <w:tc>
          <w:tcPr>
            <w:tcW w:w="3256" w:type="dxa"/>
            <w:noWrap/>
            <w:hideMark/>
          </w:tcPr>
          <w:p w14:paraId="7488AB1B" w14:textId="75EB4ECD" w:rsidR="00801B9F" w:rsidRPr="00801B9F" w:rsidRDefault="00801B9F" w:rsidP="00801B9F">
            <w:pPr>
              <w:ind w:firstLine="0"/>
              <w:jc w:val="center"/>
              <w:rPr>
                <w:rFonts w:eastAsia="Times New Roman" w:cs="Arial"/>
                <w:sz w:val="20"/>
                <w:szCs w:val="20"/>
                <w:lang w:eastAsia="lt-LT"/>
              </w:rPr>
            </w:pPr>
            <w:r w:rsidRPr="00801B9F">
              <w:rPr>
                <w:sz w:val="20"/>
                <w:szCs w:val="20"/>
              </w:rPr>
              <w:t>E1N3495904</w:t>
            </w:r>
          </w:p>
        </w:tc>
        <w:tc>
          <w:tcPr>
            <w:tcW w:w="6372" w:type="dxa"/>
            <w:noWrap/>
            <w:hideMark/>
          </w:tcPr>
          <w:p w14:paraId="3A192D09" w14:textId="4BB0B43C" w:rsidR="00801B9F" w:rsidRPr="00801B9F" w:rsidRDefault="00801B9F" w:rsidP="00801B9F">
            <w:pPr>
              <w:ind w:firstLine="0"/>
              <w:rPr>
                <w:rFonts w:eastAsia="Times New Roman" w:cs="Arial"/>
                <w:sz w:val="20"/>
                <w:szCs w:val="20"/>
                <w:lang w:eastAsia="lt-LT"/>
              </w:rPr>
            </w:pPr>
            <w:r w:rsidRPr="00801B9F">
              <w:rPr>
                <w:sz w:val="20"/>
                <w:szCs w:val="20"/>
              </w:rPr>
              <w:t>Vyšnių g. 22, Telšiai, Telšių r. sav.</w:t>
            </w:r>
          </w:p>
        </w:tc>
      </w:tr>
      <w:bookmarkEnd w:id="0"/>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CA643D8" w:rsidR="00B35EAE" w:rsidRPr="00B35EAE" w:rsidRDefault="007E3243" w:rsidP="00B35EAE">
            <w:pPr>
              <w:spacing w:line="276" w:lineRule="auto"/>
              <w:ind w:firstLine="0"/>
              <w:jc w:val="center"/>
              <w:rPr>
                <w:rFonts w:eastAsia="Times New Roman" w:cs="Arial"/>
                <w:b/>
                <w:bCs/>
                <w:sz w:val="20"/>
                <w:szCs w:val="20"/>
                <w:lang w:eastAsia="lt-LT"/>
              </w:rPr>
            </w:pPr>
            <w:r>
              <w:rPr>
                <w:rFonts w:cs="Arial"/>
                <w:sz w:val="20"/>
                <w:szCs w:val="20"/>
              </w:rPr>
              <w:t>4</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1D2AEBE"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86700A" w:rsidRPr="0086700A">
        <w:rPr>
          <w:rFonts w:cs="Arial"/>
          <w:sz w:val="20"/>
          <w:szCs w:val="20"/>
        </w:rPr>
        <w:t xml:space="preserve">J. Basanavičiaus g. 54, </w:t>
      </w:r>
      <w:proofErr w:type="spellStart"/>
      <w:r w:rsidR="0086700A" w:rsidRPr="0086700A">
        <w:rPr>
          <w:rFonts w:cs="Arial"/>
          <w:sz w:val="20"/>
          <w:szCs w:val="20"/>
        </w:rPr>
        <w:t>Narvydžių</w:t>
      </w:r>
      <w:proofErr w:type="spellEnd"/>
      <w:r w:rsidR="0086700A" w:rsidRPr="0086700A">
        <w:rPr>
          <w:rFonts w:cs="Arial"/>
          <w:sz w:val="20"/>
          <w:szCs w:val="20"/>
        </w:rPr>
        <w:t xml:space="preserve"> k., Skuodo sen., Skuodo r. sav.; Žemaičių Kalvarijos g. 58, Paežerės Rūdaičių k., Platelių sen., Plungės r. sav.; Alsėdžių g. 1C, Brizgų k., Ryškėnų sen., Telšių r. sav.; Vyšnių g. 22, Telšiai, Telšių r. sav.</w:t>
      </w:r>
      <w:r w:rsidR="00202BDF" w:rsidRPr="00202BDF">
        <w:rPr>
          <w:rFonts w:cs="Arial"/>
          <w:sz w:val="20"/>
          <w:szCs w:val="20"/>
        </w:rPr>
        <w:tab/>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lastRenderedPageBreak/>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632B1" w14:textId="77777777" w:rsidR="00BD6F3B" w:rsidRDefault="00BD6F3B" w:rsidP="00C2325C">
      <w:r>
        <w:separator/>
      </w:r>
    </w:p>
  </w:endnote>
  <w:endnote w:type="continuationSeparator" w:id="0">
    <w:p w14:paraId="744D5EF4" w14:textId="77777777" w:rsidR="00BD6F3B" w:rsidRDefault="00BD6F3B" w:rsidP="00C2325C">
      <w:r>
        <w:continuationSeparator/>
      </w:r>
    </w:p>
  </w:endnote>
  <w:endnote w:type="continuationNotice" w:id="1">
    <w:p w14:paraId="698DC462" w14:textId="77777777" w:rsidR="00BD6F3B" w:rsidRDefault="00BD6F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1B9DB" w14:textId="77777777" w:rsidR="00BD6F3B" w:rsidRDefault="00BD6F3B" w:rsidP="00C2325C">
      <w:r>
        <w:separator/>
      </w:r>
    </w:p>
  </w:footnote>
  <w:footnote w:type="continuationSeparator" w:id="0">
    <w:p w14:paraId="015FD92E" w14:textId="77777777" w:rsidR="00BD6F3B" w:rsidRDefault="00BD6F3B" w:rsidP="00C2325C">
      <w:r>
        <w:continuationSeparator/>
      </w:r>
    </w:p>
  </w:footnote>
  <w:footnote w:type="continuationNotice" w:id="1">
    <w:p w14:paraId="199A2C35" w14:textId="77777777" w:rsidR="00BD6F3B" w:rsidRDefault="00BD6F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5772B8EB"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2836C00F"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6624AE11"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E037D"/>
    <w:rsid w:val="000F6EDC"/>
    <w:rsid w:val="00114BF2"/>
    <w:rsid w:val="001150A9"/>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60D4F"/>
    <w:rsid w:val="00464104"/>
    <w:rsid w:val="004739E3"/>
    <w:rsid w:val="004846CB"/>
    <w:rsid w:val="004877BF"/>
    <w:rsid w:val="00492D19"/>
    <w:rsid w:val="004A12C4"/>
    <w:rsid w:val="004B44AA"/>
    <w:rsid w:val="004B4C1D"/>
    <w:rsid w:val="004B5333"/>
    <w:rsid w:val="004B66C3"/>
    <w:rsid w:val="004C014C"/>
    <w:rsid w:val="004C1ACF"/>
    <w:rsid w:val="004D040F"/>
    <w:rsid w:val="004D0FEE"/>
    <w:rsid w:val="004D25BF"/>
    <w:rsid w:val="004D6314"/>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3243"/>
    <w:rsid w:val="007E677D"/>
    <w:rsid w:val="007F05FE"/>
    <w:rsid w:val="007F1389"/>
    <w:rsid w:val="007F265B"/>
    <w:rsid w:val="00801B9F"/>
    <w:rsid w:val="00802159"/>
    <w:rsid w:val="00804515"/>
    <w:rsid w:val="0081395B"/>
    <w:rsid w:val="00816180"/>
    <w:rsid w:val="00822456"/>
    <w:rsid w:val="00825D20"/>
    <w:rsid w:val="00832E66"/>
    <w:rsid w:val="00834F80"/>
    <w:rsid w:val="008437E2"/>
    <w:rsid w:val="0084690F"/>
    <w:rsid w:val="00851B15"/>
    <w:rsid w:val="0085204C"/>
    <w:rsid w:val="0086700A"/>
    <w:rsid w:val="00872BB7"/>
    <w:rsid w:val="00886442"/>
    <w:rsid w:val="008957EA"/>
    <w:rsid w:val="008A2173"/>
    <w:rsid w:val="008B23B1"/>
    <w:rsid w:val="008C2F68"/>
    <w:rsid w:val="008C7220"/>
    <w:rsid w:val="008D02AA"/>
    <w:rsid w:val="008D0455"/>
    <w:rsid w:val="008D2226"/>
    <w:rsid w:val="008D6271"/>
    <w:rsid w:val="008D7340"/>
    <w:rsid w:val="008D7B20"/>
    <w:rsid w:val="008D7F63"/>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96D41"/>
    <w:rsid w:val="009A786B"/>
    <w:rsid w:val="009B2CA4"/>
    <w:rsid w:val="009B4BFD"/>
    <w:rsid w:val="009C3E38"/>
    <w:rsid w:val="009C5AB9"/>
    <w:rsid w:val="009D4B8F"/>
    <w:rsid w:val="009D66CC"/>
    <w:rsid w:val="009E4E9E"/>
    <w:rsid w:val="009E5372"/>
    <w:rsid w:val="009E741E"/>
    <w:rsid w:val="00A112A1"/>
    <w:rsid w:val="00A123E1"/>
    <w:rsid w:val="00A14529"/>
    <w:rsid w:val="00A26FAA"/>
    <w:rsid w:val="00A41898"/>
    <w:rsid w:val="00A42A5A"/>
    <w:rsid w:val="00A4607B"/>
    <w:rsid w:val="00A501E0"/>
    <w:rsid w:val="00A54341"/>
    <w:rsid w:val="00A55283"/>
    <w:rsid w:val="00A625A7"/>
    <w:rsid w:val="00A62821"/>
    <w:rsid w:val="00A779FD"/>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2675C"/>
    <w:rsid w:val="00B320AE"/>
    <w:rsid w:val="00B35EAE"/>
    <w:rsid w:val="00B37E67"/>
    <w:rsid w:val="00B37F78"/>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C5DF7"/>
    <w:rsid w:val="00BC67DC"/>
    <w:rsid w:val="00BD60B8"/>
    <w:rsid w:val="00BD6F3B"/>
    <w:rsid w:val="00BE0745"/>
    <w:rsid w:val="00BE18B9"/>
    <w:rsid w:val="00BE2A5F"/>
    <w:rsid w:val="00BE3639"/>
    <w:rsid w:val="00BE6BFB"/>
    <w:rsid w:val="00BF1223"/>
    <w:rsid w:val="00BF716C"/>
    <w:rsid w:val="00C02051"/>
    <w:rsid w:val="00C04A92"/>
    <w:rsid w:val="00C050C5"/>
    <w:rsid w:val="00C06BD5"/>
    <w:rsid w:val="00C12596"/>
    <w:rsid w:val="00C2325C"/>
    <w:rsid w:val="00C25A34"/>
    <w:rsid w:val="00C25C95"/>
    <w:rsid w:val="00C27109"/>
    <w:rsid w:val="00C50700"/>
    <w:rsid w:val="00C5532B"/>
    <w:rsid w:val="00C651C9"/>
    <w:rsid w:val="00C66DC0"/>
    <w:rsid w:val="00C712B9"/>
    <w:rsid w:val="00C87929"/>
    <w:rsid w:val="00CA7F35"/>
    <w:rsid w:val="00CB361B"/>
    <w:rsid w:val="00CB4A01"/>
    <w:rsid w:val="00CD474F"/>
    <w:rsid w:val="00CD6D2B"/>
    <w:rsid w:val="00CE048A"/>
    <w:rsid w:val="00CE6FC2"/>
    <w:rsid w:val="00CF404A"/>
    <w:rsid w:val="00CF4FC0"/>
    <w:rsid w:val="00D230C1"/>
    <w:rsid w:val="00D316EC"/>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F2BCD"/>
    <w:rsid w:val="00DF30E4"/>
    <w:rsid w:val="00DF624F"/>
    <w:rsid w:val="00DF7DD7"/>
    <w:rsid w:val="00E05CE5"/>
    <w:rsid w:val="00E2082C"/>
    <w:rsid w:val="00E5127C"/>
    <w:rsid w:val="00E51744"/>
    <w:rsid w:val="00E53131"/>
    <w:rsid w:val="00E552F0"/>
    <w:rsid w:val="00E617A2"/>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5298</Words>
  <Characters>3020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31</cp:revision>
  <dcterms:created xsi:type="dcterms:W3CDTF">2024-10-23T10:35:00Z</dcterms:created>
  <dcterms:modified xsi:type="dcterms:W3CDTF">2024-12-12T13:26:00Z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